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84" w:rsidRPr="006C7482" w:rsidRDefault="00161744" w:rsidP="006C7482">
      <w:pPr>
        <w:rPr>
          <w:sz w:val="28"/>
          <w:szCs w:val="28"/>
        </w:rPr>
      </w:pPr>
      <w:r w:rsidRPr="006C7482">
        <w:rPr>
          <w:b/>
          <w:bCs/>
          <w:sz w:val="28"/>
          <w:szCs w:val="28"/>
        </w:rPr>
        <w:t>The Kingdom of Mali</w:t>
      </w:r>
    </w:p>
    <w:p w:rsidR="00B45284" w:rsidRPr="006C7482" w:rsidRDefault="00161744" w:rsidP="006C7482">
      <w:pPr>
        <w:rPr>
          <w:sz w:val="28"/>
          <w:szCs w:val="28"/>
        </w:rPr>
      </w:pPr>
      <w:r w:rsidRPr="006C7482">
        <w:rPr>
          <w:sz w:val="28"/>
          <w:szCs w:val="28"/>
        </w:rPr>
        <w:t>Take another look at the map above showing Africa's kingdoms and empires. Notice the relationship between Ghana and Mali. What do you see? The Kingdom of Mali includes all of Ghana plus a lot more territory! During its time, Mali was the second largest empire in the world only after the Mongolian empire in Asia. The dates that historians have designated for the Kingdom of Mali are from the 13th to 15th centuries CE.</w:t>
      </w:r>
    </w:p>
    <w:p w:rsidR="00B45284" w:rsidRPr="006C7482" w:rsidRDefault="00161744" w:rsidP="006C7482">
      <w:pPr>
        <w:rPr>
          <w:sz w:val="28"/>
          <w:szCs w:val="28"/>
        </w:rPr>
      </w:pPr>
      <w:r w:rsidRPr="006C7482">
        <w:rPr>
          <w:sz w:val="28"/>
          <w:szCs w:val="28"/>
        </w:rPr>
        <w:t>The Kingdom of Mali came to control the gold trade that the Kingdom of Ghana had controlled before it, but it also expanded its trading in many ways. The Kingdom of Mali controlled the salt trade in the north and many caravan trade routes. Additionally, it traded extensively with Egypt and the copper mine areas to the east.</w:t>
      </w:r>
    </w:p>
    <w:p w:rsidR="00B45284" w:rsidRPr="006C7482" w:rsidRDefault="00161744" w:rsidP="006C7482">
      <w:pPr>
        <w:rPr>
          <w:sz w:val="28"/>
          <w:szCs w:val="28"/>
        </w:rPr>
      </w:pPr>
      <w:r w:rsidRPr="006C7482">
        <w:rPr>
          <w:sz w:val="28"/>
          <w:szCs w:val="28"/>
        </w:rPr>
        <w:t xml:space="preserve">The founder and first ruler of the Kingdom of Mali was </w:t>
      </w:r>
      <w:proofErr w:type="spellStart"/>
      <w:r w:rsidRPr="006C7482">
        <w:rPr>
          <w:sz w:val="28"/>
          <w:szCs w:val="28"/>
        </w:rPr>
        <w:t>Sundiata</w:t>
      </w:r>
      <w:proofErr w:type="spellEnd"/>
      <w:r w:rsidRPr="006C7482">
        <w:rPr>
          <w:sz w:val="28"/>
          <w:szCs w:val="28"/>
        </w:rPr>
        <w:t xml:space="preserve"> Keita. We know about him through the writings of a 14th century North African historian named Ibn </w:t>
      </w:r>
      <w:proofErr w:type="spellStart"/>
      <w:r w:rsidRPr="006C7482">
        <w:rPr>
          <w:sz w:val="28"/>
          <w:szCs w:val="28"/>
        </w:rPr>
        <w:t>Khaldun</w:t>
      </w:r>
      <w:proofErr w:type="spellEnd"/>
      <w:r w:rsidRPr="006C7482">
        <w:rPr>
          <w:sz w:val="28"/>
          <w:szCs w:val="28"/>
        </w:rPr>
        <w:t xml:space="preserve">. </w:t>
      </w:r>
      <w:proofErr w:type="spellStart"/>
      <w:r w:rsidRPr="006C7482">
        <w:rPr>
          <w:sz w:val="28"/>
          <w:szCs w:val="28"/>
        </w:rPr>
        <w:t>Sundiata</w:t>
      </w:r>
      <w:proofErr w:type="spellEnd"/>
      <w:r w:rsidRPr="006C7482">
        <w:rPr>
          <w:sz w:val="28"/>
          <w:szCs w:val="28"/>
        </w:rPr>
        <w:t xml:space="preserve"> expanded the kingdom to include the Kingdom of Ghana and West African gold fields.</w:t>
      </w:r>
    </w:p>
    <w:p w:rsidR="00B45284" w:rsidRPr="006C7482" w:rsidRDefault="00161744" w:rsidP="006C7482">
      <w:pPr>
        <w:rPr>
          <w:sz w:val="28"/>
          <w:szCs w:val="28"/>
        </w:rPr>
      </w:pPr>
      <w:r w:rsidRPr="006C7482">
        <w:rPr>
          <w:sz w:val="28"/>
          <w:szCs w:val="28"/>
        </w:rPr>
        <w:t>The most celebrated king of Mali was Mansa Musa. He greatly extended Mali's territory and power during his reign. He made a name for himself in distant regions throughout the Muslim world through his pilgrimage to Mecca, which is in present-day Saudi Arabia. Sixty thousand people and eighty camels carrying 300 lbs. of gold each accompanied him to Mecca.</w:t>
      </w:r>
    </w:p>
    <w:p w:rsidR="00B45284" w:rsidRPr="006C7482" w:rsidRDefault="006C7482" w:rsidP="006C7482">
      <w:pPr>
        <w:rPr>
          <w:sz w:val="28"/>
          <w:szCs w:val="28"/>
        </w:rPr>
      </w:pPr>
      <w:r>
        <w:rPr>
          <w:sz w:val="28"/>
          <w:szCs w:val="28"/>
        </w:rPr>
        <w:t>Several great centre</w:t>
      </w:r>
      <w:bookmarkStart w:id="0" w:name="_GoBack"/>
      <w:bookmarkEnd w:id="0"/>
      <w:r w:rsidR="00161744" w:rsidRPr="006C7482">
        <w:rPr>
          <w:sz w:val="28"/>
          <w:szCs w:val="28"/>
        </w:rPr>
        <w:t xml:space="preserve">s of Islamic learning were also established during the Kingdom of Mali. Among them were the legendary Timbuktu, </w:t>
      </w:r>
      <w:proofErr w:type="spellStart"/>
      <w:r w:rsidR="00161744" w:rsidRPr="006C7482">
        <w:rPr>
          <w:sz w:val="28"/>
          <w:szCs w:val="28"/>
        </w:rPr>
        <w:t>Djenne</w:t>
      </w:r>
      <w:proofErr w:type="spellEnd"/>
      <w:r w:rsidR="00161744" w:rsidRPr="006C7482">
        <w:rPr>
          <w:sz w:val="28"/>
          <w:szCs w:val="28"/>
        </w:rPr>
        <w:t xml:space="preserve">, and </w:t>
      </w:r>
      <w:proofErr w:type="gramStart"/>
      <w:r w:rsidR="00161744" w:rsidRPr="006C7482">
        <w:rPr>
          <w:sz w:val="28"/>
          <w:szCs w:val="28"/>
        </w:rPr>
        <w:t>Gao</w:t>
      </w:r>
      <w:proofErr w:type="gramEnd"/>
      <w:r w:rsidR="00161744" w:rsidRPr="006C7482">
        <w:rPr>
          <w:sz w:val="28"/>
          <w:szCs w:val="28"/>
        </w:rPr>
        <w:t>. Scholars came from all over the Muslim world to study at these places, which have a long and rich history of learning in religion, mathematics, music, law, and literature. Although many people in Mali maintained their indigenous religions during this time, Islam was becoming well established throughout the kingdom.</w:t>
      </w:r>
    </w:p>
    <w:p w:rsidR="00DB18AA" w:rsidRDefault="00DB18AA"/>
    <w:sectPr w:rsidR="00DB18A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A4" w:rsidRDefault="001808A4" w:rsidP="001808A4">
      <w:pPr>
        <w:spacing w:after="0" w:line="240" w:lineRule="auto"/>
      </w:pPr>
      <w:r>
        <w:separator/>
      </w:r>
    </w:p>
  </w:endnote>
  <w:endnote w:type="continuationSeparator" w:id="0">
    <w:p w:rsidR="001808A4" w:rsidRDefault="001808A4" w:rsidP="0018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A4" w:rsidRDefault="001808A4" w:rsidP="001808A4">
      <w:pPr>
        <w:spacing w:after="0" w:line="240" w:lineRule="auto"/>
      </w:pPr>
      <w:r>
        <w:separator/>
      </w:r>
    </w:p>
  </w:footnote>
  <w:footnote w:type="continuationSeparator" w:id="0">
    <w:p w:rsidR="001808A4" w:rsidRDefault="001808A4" w:rsidP="00180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8A4" w:rsidRDefault="001808A4">
    <w:pPr>
      <w:pStyle w:val="Header"/>
    </w:pPr>
    <w:r>
      <w:t>Y209 African Kingdoms</w:t>
    </w:r>
  </w:p>
  <w:p w:rsidR="001808A4" w:rsidRDefault="001808A4">
    <w:pPr>
      <w:pStyle w:val="Header"/>
    </w:pPr>
    <w:r>
      <w:t>Lesson 1</w:t>
    </w:r>
  </w:p>
  <w:p w:rsidR="001808A4" w:rsidRDefault="00180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079"/>
    <w:multiLevelType w:val="hybridMultilevel"/>
    <w:tmpl w:val="01069AC2"/>
    <w:lvl w:ilvl="0" w:tplc="9AB6C926">
      <w:start w:val="1"/>
      <w:numFmt w:val="bullet"/>
      <w:lvlText w:val=""/>
      <w:lvlJc w:val="left"/>
      <w:pPr>
        <w:tabs>
          <w:tab w:val="num" w:pos="720"/>
        </w:tabs>
        <w:ind w:left="720" w:hanging="360"/>
      </w:pPr>
      <w:rPr>
        <w:rFonts w:ascii="Wingdings 2" w:hAnsi="Wingdings 2" w:hint="default"/>
      </w:rPr>
    </w:lvl>
    <w:lvl w:ilvl="1" w:tplc="38D6B67E" w:tentative="1">
      <w:start w:val="1"/>
      <w:numFmt w:val="bullet"/>
      <w:lvlText w:val=""/>
      <w:lvlJc w:val="left"/>
      <w:pPr>
        <w:tabs>
          <w:tab w:val="num" w:pos="1440"/>
        </w:tabs>
        <w:ind w:left="1440" w:hanging="360"/>
      </w:pPr>
      <w:rPr>
        <w:rFonts w:ascii="Wingdings 2" w:hAnsi="Wingdings 2" w:hint="default"/>
      </w:rPr>
    </w:lvl>
    <w:lvl w:ilvl="2" w:tplc="84E015A2" w:tentative="1">
      <w:start w:val="1"/>
      <w:numFmt w:val="bullet"/>
      <w:lvlText w:val=""/>
      <w:lvlJc w:val="left"/>
      <w:pPr>
        <w:tabs>
          <w:tab w:val="num" w:pos="2160"/>
        </w:tabs>
        <w:ind w:left="2160" w:hanging="360"/>
      </w:pPr>
      <w:rPr>
        <w:rFonts w:ascii="Wingdings 2" w:hAnsi="Wingdings 2" w:hint="default"/>
      </w:rPr>
    </w:lvl>
    <w:lvl w:ilvl="3" w:tplc="6674DF76" w:tentative="1">
      <w:start w:val="1"/>
      <w:numFmt w:val="bullet"/>
      <w:lvlText w:val=""/>
      <w:lvlJc w:val="left"/>
      <w:pPr>
        <w:tabs>
          <w:tab w:val="num" w:pos="2880"/>
        </w:tabs>
        <w:ind w:left="2880" w:hanging="360"/>
      </w:pPr>
      <w:rPr>
        <w:rFonts w:ascii="Wingdings 2" w:hAnsi="Wingdings 2" w:hint="default"/>
      </w:rPr>
    </w:lvl>
    <w:lvl w:ilvl="4" w:tplc="584A6366" w:tentative="1">
      <w:start w:val="1"/>
      <w:numFmt w:val="bullet"/>
      <w:lvlText w:val=""/>
      <w:lvlJc w:val="left"/>
      <w:pPr>
        <w:tabs>
          <w:tab w:val="num" w:pos="3600"/>
        </w:tabs>
        <w:ind w:left="3600" w:hanging="360"/>
      </w:pPr>
      <w:rPr>
        <w:rFonts w:ascii="Wingdings 2" w:hAnsi="Wingdings 2" w:hint="default"/>
      </w:rPr>
    </w:lvl>
    <w:lvl w:ilvl="5" w:tplc="964C5826" w:tentative="1">
      <w:start w:val="1"/>
      <w:numFmt w:val="bullet"/>
      <w:lvlText w:val=""/>
      <w:lvlJc w:val="left"/>
      <w:pPr>
        <w:tabs>
          <w:tab w:val="num" w:pos="4320"/>
        </w:tabs>
        <w:ind w:left="4320" w:hanging="360"/>
      </w:pPr>
      <w:rPr>
        <w:rFonts w:ascii="Wingdings 2" w:hAnsi="Wingdings 2" w:hint="default"/>
      </w:rPr>
    </w:lvl>
    <w:lvl w:ilvl="6" w:tplc="43240EA6" w:tentative="1">
      <w:start w:val="1"/>
      <w:numFmt w:val="bullet"/>
      <w:lvlText w:val=""/>
      <w:lvlJc w:val="left"/>
      <w:pPr>
        <w:tabs>
          <w:tab w:val="num" w:pos="5040"/>
        </w:tabs>
        <w:ind w:left="5040" w:hanging="360"/>
      </w:pPr>
      <w:rPr>
        <w:rFonts w:ascii="Wingdings 2" w:hAnsi="Wingdings 2" w:hint="default"/>
      </w:rPr>
    </w:lvl>
    <w:lvl w:ilvl="7" w:tplc="797E6166" w:tentative="1">
      <w:start w:val="1"/>
      <w:numFmt w:val="bullet"/>
      <w:lvlText w:val=""/>
      <w:lvlJc w:val="left"/>
      <w:pPr>
        <w:tabs>
          <w:tab w:val="num" w:pos="5760"/>
        </w:tabs>
        <w:ind w:left="5760" w:hanging="360"/>
      </w:pPr>
      <w:rPr>
        <w:rFonts w:ascii="Wingdings 2" w:hAnsi="Wingdings 2" w:hint="default"/>
      </w:rPr>
    </w:lvl>
    <w:lvl w:ilvl="8" w:tplc="F1224526" w:tentative="1">
      <w:start w:val="1"/>
      <w:numFmt w:val="bullet"/>
      <w:lvlText w:val=""/>
      <w:lvlJc w:val="left"/>
      <w:pPr>
        <w:tabs>
          <w:tab w:val="num" w:pos="6480"/>
        </w:tabs>
        <w:ind w:left="6480" w:hanging="360"/>
      </w:pPr>
      <w:rPr>
        <w:rFonts w:ascii="Wingdings 2" w:hAnsi="Wingdings 2" w:hint="default"/>
      </w:rPr>
    </w:lvl>
  </w:abstractNum>
  <w:abstractNum w:abstractNumId="1">
    <w:nsid w:val="0686725D"/>
    <w:multiLevelType w:val="hybridMultilevel"/>
    <w:tmpl w:val="701C3F1E"/>
    <w:lvl w:ilvl="0" w:tplc="C31A5204">
      <w:start w:val="1"/>
      <w:numFmt w:val="bullet"/>
      <w:lvlText w:val=""/>
      <w:lvlJc w:val="left"/>
      <w:pPr>
        <w:tabs>
          <w:tab w:val="num" w:pos="720"/>
        </w:tabs>
        <w:ind w:left="720" w:hanging="360"/>
      </w:pPr>
      <w:rPr>
        <w:rFonts w:ascii="Wingdings 2" w:hAnsi="Wingdings 2" w:hint="default"/>
      </w:rPr>
    </w:lvl>
    <w:lvl w:ilvl="1" w:tplc="E81C0B06" w:tentative="1">
      <w:start w:val="1"/>
      <w:numFmt w:val="bullet"/>
      <w:lvlText w:val=""/>
      <w:lvlJc w:val="left"/>
      <w:pPr>
        <w:tabs>
          <w:tab w:val="num" w:pos="1440"/>
        </w:tabs>
        <w:ind w:left="1440" w:hanging="360"/>
      </w:pPr>
      <w:rPr>
        <w:rFonts w:ascii="Wingdings 2" w:hAnsi="Wingdings 2" w:hint="default"/>
      </w:rPr>
    </w:lvl>
    <w:lvl w:ilvl="2" w:tplc="3354864A" w:tentative="1">
      <w:start w:val="1"/>
      <w:numFmt w:val="bullet"/>
      <w:lvlText w:val=""/>
      <w:lvlJc w:val="left"/>
      <w:pPr>
        <w:tabs>
          <w:tab w:val="num" w:pos="2160"/>
        </w:tabs>
        <w:ind w:left="2160" w:hanging="360"/>
      </w:pPr>
      <w:rPr>
        <w:rFonts w:ascii="Wingdings 2" w:hAnsi="Wingdings 2" w:hint="default"/>
      </w:rPr>
    </w:lvl>
    <w:lvl w:ilvl="3" w:tplc="5016CCFE" w:tentative="1">
      <w:start w:val="1"/>
      <w:numFmt w:val="bullet"/>
      <w:lvlText w:val=""/>
      <w:lvlJc w:val="left"/>
      <w:pPr>
        <w:tabs>
          <w:tab w:val="num" w:pos="2880"/>
        </w:tabs>
        <w:ind w:left="2880" w:hanging="360"/>
      </w:pPr>
      <w:rPr>
        <w:rFonts w:ascii="Wingdings 2" w:hAnsi="Wingdings 2" w:hint="default"/>
      </w:rPr>
    </w:lvl>
    <w:lvl w:ilvl="4" w:tplc="B0B0E1E6" w:tentative="1">
      <w:start w:val="1"/>
      <w:numFmt w:val="bullet"/>
      <w:lvlText w:val=""/>
      <w:lvlJc w:val="left"/>
      <w:pPr>
        <w:tabs>
          <w:tab w:val="num" w:pos="3600"/>
        </w:tabs>
        <w:ind w:left="3600" w:hanging="360"/>
      </w:pPr>
      <w:rPr>
        <w:rFonts w:ascii="Wingdings 2" w:hAnsi="Wingdings 2" w:hint="default"/>
      </w:rPr>
    </w:lvl>
    <w:lvl w:ilvl="5" w:tplc="B12EBFE8" w:tentative="1">
      <w:start w:val="1"/>
      <w:numFmt w:val="bullet"/>
      <w:lvlText w:val=""/>
      <w:lvlJc w:val="left"/>
      <w:pPr>
        <w:tabs>
          <w:tab w:val="num" w:pos="4320"/>
        </w:tabs>
        <w:ind w:left="4320" w:hanging="360"/>
      </w:pPr>
      <w:rPr>
        <w:rFonts w:ascii="Wingdings 2" w:hAnsi="Wingdings 2" w:hint="default"/>
      </w:rPr>
    </w:lvl>
    <w:lvl w:ilvl="6" w:tplc="D5F25408" w:tentative="1">
      <w:start w:val="1"/>
      <w:numFmt w:val="bullet"/>
      <w:lvlText w:val=""/>
      <w:lvlJc w:val="left"/>
      <w:pPr>
        <w:tabs>
          <w:tab w:val="num" w:pos="5040"/>
        </w:tabs>
        <w:ind w:left="5040" w:hanging="360"/>
      </w:pPr>
      <w:rPr>
        <w:rFonts w:ascii="Wingdings 2" w:hAnsi="Wingdings 2" w:hint="default"/>
      </w:rPr>
    </w:lvl>
    <w:lvl w:ilvl="7" w:tplc="3654BAE0" w:tentative="1">
      <w:start w:val="1"/>
      <w:numFmt w:val="bullet"/>
      <w:lvlText w:val=""/>
      <w:lvlJc w:val="left"/>
      <w:pPr>
        <w:tabs>
          <w:tab w:val="num" w:pos="5760"/>
        </w:tabs>
        <w:ind w:left="5760" w:hanging="360"/>
      </w:pPr>
      <w:rPr>
        <w:rFonts w:ascii="Wingdings 2" w:hAnsi="Wingdings 2" w:hint="default"/>
      </w:rPr>
    </w:lvl>
    <w:lvl w:ilvl="8" w:tplc="D38C5214" w:tentative="1">
      <w:start w:val="1"/>
      <w:numFmt w:val="bullet"/>
      <w:lvlText w:val=""/>
      <w:lvlJc w:val="left"/>
      <w:pPr>
        <w:tabs>
          <w:tab w:val="num" w:pos="6480"/>
        </w:tabs>
        <w:ind w:left="6480" w:hanging="360"/>
      </w:pPr>
      <w:rPr>
        <w:rFonts w:ascii="Wingdings 2" w:hAnsi="Wingdings 2" w:hint="default"/>
      </w:rPr>
    </w:lvl>
  </w:abstractNum>
  <w:abstractNum w:abstractNumId="2">
    <w:nsid w:val="26A370CE"/>
    <w:multiLevelType w:val="hybridMultilevel"/>
    <w:tmpl w:val="C9E28FA0"/>
    <w:lvl w:ilvl="0" w:tplc="6E262DB8">
      <w:start w:val="1"/>
      <w:numFmt w:val="bullet"/>
      <w:lvlText w:val=""/>
      <w:lvlJc w:val="left"/>
      <w:pPr>
        <w:tabs>
          <w:tab w:val="num" w:pos="720"/>
        </w:tabs>
        <w:ind w:left="720" w:hanging="360"/>
      </w:pPr>
      <w:rPr>
        <w:rFonts w:ascii="Wingdings 2" w:hAnsi="Wingdings 2" w:hint="default"/>
      </w:rPr>
    </w:lvl>
    <w:lvl w:ilvl="1" w:tplc="66C879D6" w:tentative="1">
      <w:start w:val="1"/>
      <w:numFmt w:val="bullet"/>
      <w:lvlText w:val=""/>
      <w:lvlJc w:val="left"/>
      <w:pPr>
        <w:tabs>
          <w:tab w:val="num" w:pos="1440"/>
        </w:tabs>
        <w:ind w:left="1440" w:hanging="360"/>
      </w:pPr>
      <w:rPr>
        <w:rFonts w:ascii="Wingdings 2" w:hAnsi="Wingdings 2" w:hint="default"/>
      </w:rPr>
    </w:lvl>
    <w:lvl w:ilvl="2" w:tplc="6C569F38" w:tentative="1">
      <w:start w:val="1"/>
      <w:numFmt w:val="bullet"/>
      <w:lvlText w:val=""/>
      <w:lvlJc w:val="left"/>
      <w:pPr>
        <w:tabs>
          <w:tab w:val="num" w:pos="2160"/>
        </w:tabs>
        <w:ind w:left="2160" w:hanging="360"/>
      </w:pPr>
      <w:rPr>
        <w:rFonts w:ascii="Wingdings 2" w:hAnsi="Wingdings 2" w:hint="default"/>
      </w:rPr>
    </w:lvl>
    <w:lvl w:ilvl="3" w:tplc="D08C0E96" w:tentative="1">
      <w:start w:val="1"/>
      <w:numFmt w:val="bullet"/>
      <w:lvlText w:val=""/>
      <w:lvlJc w:val="left"/>
      <w:pPr>
        <w:tabs>
          <w:tab w:val="num" w:pos="2880"/>
        </w:tabs>
        <w:ind w:left="2880" w:hanging="360"/>
      </w:pPr>
      <w:rPr>
        <w:rFonts w:ascii="Wingdings 2" w:hAnsi="Wingdings 2" w:hint="default"/>
      </w:rPr>
    </w:lvl>
    <w:lvl w:ilvl="4" w:tplc="E57A09D8" w:tentative="1">
      <w:start w:val="1"/>
      <w:numFmt w:val="bullet"/>
      <w:lvlText w:val=""/>
      <w:lvlJc w:val="left"/>
      <w:pPr>
        <w:tabs>
          <w:tab w:val="num" w:pos="3600"/>
        </w:tabs>
        <w:ind w:left="3600" w:hanging="360"/>
      </w:pPr>
      <w:rPr>
        <w:rFonts w:ascii="Wingdings 2" w:hAnsi="Wingdings 2" w:hint="default"/>
      </w:rPr>
    </w:lvl>
    <w:lvl w:ilvl="5" w:tplc="E0CC8A76" w:tentative="1">
      <w:start w:val="1"/>
      <w:numFmt w:val="bullet"/>
      <w:lvlText w:val=""/>
      <w:lvlJc w:val="left"/>
      <w:pPr>
        <w:tabs>
          <w:tab w:val="num" w:pos="4320"/>
        </w:tabs>
        <w:ind w:left="4320" w:hanging="360"/>
      </w:pPr>
      <w:rPr>
        <w:rFonts w:ascii="Wingdings 2" w:hAnsi="Wingdings 2" w:hint="default"/>
      </w:rPr>
    </w:lvl>
    <w:lvl w:ilvl="6" w:tplc="48B6D574" w:tentative="1">
      <w:start w:val="1"/>
      <w:numFmt w:val="bullet"/>
      <w:lvlText w:val=""/>
      <w:lvlJc w:val="left"/>
      <w:pPr>
        <w:tabs>
          <w:tab w:val="num" w:pos="5040"/>
        </w:tabs>
        <w:ind w:left="5040" w:hanging="360"/>
      </w:pPr>
      <w:rPr>
        <w:rFonts w:ascii="Wingdings 2" w:hAnsi="Wingdings 2" w:hint="default"/>
      </w:rPr>
    </w:lvl>
    <w:lvl w:ilvl="7" w:tplc="4650F04C" w:tentative="1">
      <w:start w:val="1"/>
      <w:numFmt w:val="bullet"/>
      <w:lvlText w:val=""/>
      <w:lvlJc w:val="left"/>
      <w:pPr>
        <w:tabs>
          <w:tab w:val="num" w:pos="5760"/>
        </w:tabs>
        <w:ind w:left="5760" w:hanging="360"/>
      </w:pPr>
      <w:rPr>
        <w:rFonts w:ascii="Wingdings 2" w:hAnsi="Wingdings 2" w:hint="default"/>
      </w:rPr>
    </w:lvl>
    <w:lvl w:ilvl="8" w:tplc="3442366C" w:tentative="1">
      <w:start w:val="1"/>
      <w:numFmt w:val="bullet"/>
      <w:lvlText w:val=""/>
      <w:lvlJc w:val="left"/>
      <w:pPr>
        <w:tabs>
          <w:tab w:val="num" w:pos="6480"/>
        </w:tabs>
        <w:ind w:left="6480" w:hanging="360"/>
      </w:pPr>
      <w:rPr>
        <w:rFonts w:ascii="Wingdings 2" w:hAnsi="Wingdings 2" w:hint="default"/>
      </w:rPr>
    </w:lvl>
  </w:abstractNum>
  <w:abstractNum w:abstractNumId="3">
    <w:nsid w:val="48B92367"/>
    <w:multiLevelType w:val="hybridMultilevel"/>
    <w:tmpl w:val="D0FAB28A"/>
    <w:lvl w:ilvl="0" w:tplc="DAEC44A8">
      <w:start w:val="1"/>
      <w:numFmt w:val="bullet"/>
      <w:lvlText w:val=""/>
      <w:lvlJc w:val="left"/>
      <w:pPr>
        <w:tabs>
          <w:tab w:val="num" w:pos="720"/>
        </w:tabs>
        <w:ind w:left="720" w:hanging="360"/>
      </w:pPr>
      <w:rPr>
        <w:rFonts w:ascii="Wingdings 2" w:hAnsi="Wingdings 2" w:hint="default"/>
      </w:rPr>
    </w:lvl>
    <w:lvl w:ilvl="1" w:tplc="6E94A1E0" w:tentative="1">
      <w:start w:val="1"/>
      <w:numFmt w:val="bullet"/>
      <w:lvlText w:val=""/>
      <w:lvlJc w:val="left"/>
      <w:pPr>
        <w:tabs>
          <w:tab w:val="num" w:pos="1440"/>
        </w:tabs>
        <w:ind w:left="1440" w:hanging="360"/>
      </w:pPr>
      <w:rPr>
        <w:rFonts w:ascii="Wingdings 2" w:hAnsi="Wingdings 2" w:hint="default"/>
      </w:rPr>
    </w:lvl>
    <w:lvl w:ilvl="2" w:tplc="B1FA356E" w:tentative="1">
      <w:start w:val="1"/>
      <w:numFmt w:val="bullet"/>
      <w:lvlText w:val=""/>
      <w:lvlJc w:val="left"/>
      <w:pPr>
        <w:tabs>
          <w:tab w:val="num" w:pos="2160"/>
        </w:tabs>
        <w:ind w:left="2160" w:hanging="360"/>
      </w:pPr>
      <w:rPr>
        <w:rFonts w:ascii="Wingdings 2" w:hAnsi="Wingdings 2" w:hint="default"/>
      </w:rPr>
    </w:lvl>
    <w:lvl w:ilvl="3" w:tplc="3DC4036E" w:tentative="1">
      <w:start w:val="1"/>
      <w:numFmt w:val="bullet"/>
      <w:lvlText w:val=""/>
      <w:lvlJc w:val="left"/>
      <w:pPr>
        <w:tabs>
          <w:tab w:val="num" w:pos="2880"/>
        </w:tabs>
        <w:ind w:left="2880" w:hanging="360"/>
      </w:pPr>
      <w:rPr>
        <w:rFonts w:ascii="Wingdings 2" w:hAnsi="Wingdings 2" w:hint="default"/>
      </w:rPr>
    </w:lvl>
    <w:lvl w:ilvl="4" w:tplc="D00283FA" w:tentative="1">
      <w:start w:val="1"/>
      <w:numFmt w:val="bullet"/>
      <w:lvlText w:val=""/>
      <w:lvlJc w:val="left"/>
      <w:pPr>
        <w:tabs>
          <w:tab w:val="num" w:pos="3600"/>
        </w:tabs>
        <w:ind w:left="3600" w:hanging="360"/>
      </w:pPr>
      <w:rPr>
        <w:rFonts w:ascii="Wingdings 2" w:hAnsi="Wingdings 2" w:hint="default"/>
      </w:rPr>
    </w:lvl>
    <w:lvl w:ilvl="5" w:tplc="AFE8DE92" w:tentative="1">
      <w:start w:val="1"/>
      <w:numFmt w:val="bullet"/>
      <w:lvlText w:val=""/>
      <w:lvlJc w:val="left"/>
      <w:pPr>
        <w:tabs>
          <w:tab w:val="num" w:pos="4320"/>
        </w:tabs>
        <w:ind w:left="4320" w:hanging="360"/>
      </w:pPr>
      <w:rPr>
        <w:rFonts w:ascii="Wingdings 2" w:hAnsi="Wingdings 2" w:hint="default"/>
      </w:rPr>
    </w:lvl>
    <w:lvl w:ilvl="6" w:tplc="1986724A" w:tentative="1">
      <w:start w:val="1"/>
      <w:numFmt w:val="bullet"/>
      <w:lvlText w:val=""/>
      <w:lvlJc w:val="left"/>
      <w:pPr>
        <w:tabs>
          <w:tab w:val="num" w:pos="5040"/>
        </w:tabs>
        <w:ind w:left="5040" w:hanging="360"/>
      </w:pPr>
      <w:rPr>
        <w:rFonts w:ascii="Wingdings 2" w:hAnsi="Wingdings 2" w:hint="default"/>
      </w:rPr>
    </w:lvl>
    <w:lvl w:ilvl="7" w:tplc="1144C96C" w:tentative="1">
      <w:start w:val="1"/>
      <w:numFmt w:val="bullet"/>
      <w:lvlText w:val=""/>
      <w:lvlJc w:val="left"/>
      <w:pPr>
        <w:tabs>
          <w:tab w:val="num" w:pos="5760"/>
        </w:tabs>
        <w:ind w:left="5760" w:hanging="360"/>
      </w:pPr>
      <w:rPr>
        <w:rFonts w:ascii="Wingdings 2" w:hAnsi="Wingdings 2" w:hint="default"/>
      </w:rPr>
    </w:lvl>
    <w:lvl w:ilvl="8" w:tplc="D804B228"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A4"/>
    <w:rsid w:val="00161744"/>
    <w:rsid w:val="001808A4"/>
    <w:rsid w:val="006C7482"/>
    <w:rsid w:val="007B44AF"/>
    <w:rsid w:val="00B45284"/>
    <w:rsid w:val="00DB18AA"/>
    <w:rsid w:val="00E55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8A4"/>
    <w:rPr>
      <w:color w:val="0000FF" w:themeColor="hyperlink"/>
      <w:u w:val="single"/>
    </w:rPr>
  </w:style>
  <w:style w:type="paragraph" w:styleId="Header">
    <w:name w:val="header"/>
    <w:basedOn w:val="Normal"/>
    <w:link w:val="HeaderChar"/>
    <w:uiPriority w:val="99"/>
    <w:unhideWhenUsed/>
    <w:rsid w:val="0018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8A4"/>
  </w:style>
  <w:style w:type="paragraph" w:styleId="Footer">
    <w:name w:val="footer"/>
    <w:basedOn w:val="Normal"/>
    <w:link w:val="FooterChar"/>
    <w:uiPriority w:val="99"/>
    <w:unhideWhenUsed/>
    <w:rsid w:val="0018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8A4"/>
  </w:style>
  <w:style w:type="paragraph" w:styleId="BalloonText">
    <w:name w:val="Balloon Text"/>
    <w:basedOn w:val="Normal"/>
    <w:link w:val="BalloonTextChar"/>
    <w:uiPriority w:val="99"/>
    <w:semiHidden/>
    <w:unhideWhenUsed/>
    <w:rsid w:val="0018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8A4"/>
    <w:rPr>
      <w:color w:val="0000FF" w:themeColor="hyperlink"/>
      <w:u w:val="single"/>
    </w:rPr>
  </w:style>
  <w:style w:type="paragraph" w:styleId="Header">
    <w:name w:val="header"/>
    <w:basedOn w:val="Normal"/>
    <w:link w:val="HeaderChar"/>
    <w:uiPriority w:val="99"/>
    <w:unhideWhenUsed/>
    <w:rsid w:val="0018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8A4"/>
  </w:style>
  <w:style w:type="paragraph" w:styleId="Footer">
    <w:name w:val="footer"/>
    <w:basedOn w:val="Normal"/>
    <w:link w:val="FooterChar"/>
    <w:uiPriority w:val="99"/>
    <w:unhideWhenUsed/>
    <w:rsid w:val="0018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8A4"/>
  </w:style>
  <w:style w:type="paragraph" w:styleId="BalloonText">
    <w:name w:val="Balloon Text"/>
    <w:basedOn w:val="Normal"/>
    <w:link w:val="BalloonTextChar"/>
    <w:uiPriority w:val="99"/>
    <w:semiHidden/>
    <w:unhideWhenUsed/>
    <w:rsid w:val="0018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6223">
      <w:bodyDiv w:val="1"/>
      <w:marLeft w:val="0"/>
      <w:marRight w:val="0"/>
      <w:marTop w:val="0"/>
      <w:marBottom w:val="0"/>
      <w:divBdr>
        <w:top w:val="none" w:sz="0" w:space="0" w:color="auto"/>
        <w:left w:val="none" w:sz="0" w:space="0" w:color="auto"/>
        <w:bottom w:val="none" w:sz="0" w:space="0" w:color="auto"/>
        <w:right w:val="none" w:sz="0" w:space="0" w:color="auto"/>
      </w:divBdr>
      <w:divsChild>
        <w:div w:id="2130777807">
          <w:marLeft w:val="547"/>
          <w:marRight w:val="0"/>
          <w:marTop w:val="106"/>
          <w:marBottom w:val="0"/>
          <w:divBdr>
            <w:top w:val="none" w:sz="0" w:space="0" w:color="auto"/>
            <w:left w:val="none" w:sz="0" w:space="0" w:color="auto"/>
            <w:bottom w:val="none" w:sz="0" w:space="0" w:color="auto"/>
            <w:right w:val="none" w:sz="0" w:space="0" w:color="auto"/>
          </w:divBdr>
        </w:div>
        <w:div w:id="1283877295">
          <w:marLeft w:val="547"/>
          <w:marRight w:val="0"/>
          <w:marTop w:val="106"/>
          <w:marBottom w:val="0"/>
          <w:divBdr>
            <w:top w:val="none" w:sz="0" w:space="0" w:color="auto"/>
            <w:left w:val="none" w:sz="0" w:space="0" w:color="auto"/>
            <w:bottom w:val="none" w:sz="0" w:space="0" w:color="auto"/>
            <w:right w:val="none" w:sz="0" w:space="0" w:color="auto"/>
          </w:divBdr>
        </w:div>
      </w:divsChild>
    </w:div>
    <w:div w:id="499539857">
      <w:bodyDiv w:val="1"/>
      <w:marLeft w:val="0"/>
      <w:marRight w:val="0"/>
      <w:marTop w:val="0"/>
      <w:marBottom w:val="0"/>
      <w:divBdr>
        <w:top w:val="none" w:sz="0" w:space="0" w:color="auto"/>
        <w:left w:val="none" w:sz="0" w:space="0" w:color="auto"/>
        <w:bottom w:val="none" w:sz="0" w:space="0" w:color="auto"/>
        <w:right w:val="none" w:sz="0" w:space="0" w:color="auto"/>
      </w:divBdr>
      <w:divsChild>
        <w:div w:id="1323700773">
          <w:marLeft w:val="547"/>
          <w:marRight w:val="0"/>
          <w:marTop w:val="86"/>
          <w:marBottom w:val="0"/>
          <w:divBdr>
            <w:top w:val="none" w:sz="0" w:space="0" w:color="auto"/>
            <w:left w:val="none" w:sz="0" w:space="0" w:color="auto"/>
            <w:bottom w:val="none" w:sz="0" w:space="0" w:color="auto"/>
            <w:right w:val="none" w:sz="0" w:space="0" w:color="auto"/>
          </w:divBdr>
        </w:div>
        <w:div w:id="1253660105">
          <w:marLeft w:val="547"/>
          <w:marRight w:val="0"/>
          <w:marTop w:val="86"/>
          <w:marBottom w:val="0"/>
          <w:divBdr>
            <w:top w:val="none" w:sz="0" w:space="0" w:color="auto"/>
            <w:left w:val="none" w:sz="0" w:space="0" w:color="auto"/>
            <w:bottom w:val="none" w:sz="0" w:space="0" w:color="auto"/>
            <w:right w:val="none" w:sz="0" w:space="0" w:color="auto"/>
          </w:divBdr>
        </w:div>
        <w:div w:id="1483473637">
          <w:marLeft w:val="547"/>
          <w:marRight w:val="0"/>
          <w:marTop w:val="86"/>
          <w:marBottom w:val="0"/>
          <w:divBdr>
            <w:top w:val="none" w:sz="0" w:space="0" w:color="auto"/>
            <w:left w:val="none" w:sz="0" w:space="0" w:color="auto"/>
            <w:bottom w:val="none" w:sz="0" w:space="0" w:color="auto"/>
            <w:right w:val="none" w:sz="0" w:space="0" w:color="auto"/>
          </w:divBdr>
        </w:div>
      </w:divsChild>
    </w:div>
    <w:div w:id="798769442">
      <w:bodyDiv w:val="1"/>
      <w:marLeft w:val="0"/>
      <w:marRight w:val="0"/>
      <w:marTop w:val="0"/>
      <w:marBottom w:val="0"/>
      <w:divBdr>
        <w:top w:val="none" w:sz="0" w:space="0" w:color="auto"/>
        <w:left w:val="none" w:sz="0" w:space="0" w:color="auto"/>
        <w:bottom w:val="none" w:sz="0" w:space="0" w:color="auto"/>
        <w:right w:val="none" w:sz="0" w:space="0" w:color="auto"/>
      </w:divBdr>
      <w:divsChild>
        <w:div w:id="302345014">
          <w:marLeft w:val="547"/>
          <w:marRight w:val="0"/>
          <w:marTop w:val="96"/>
          <w:marBottom w:val="0"/>
          <w:divBdr>
            <w:top w:val="none" w:sz="0" w:space="0" w:color="auto"/>
            <w:left w:val="none" w:sz="0" w:space="0" w:color="auto"/>
            <w:bottom w:val="none" w:sz="0" w:space="0" w:color="auto"/>
            <w:right w:val="none" w:sz="0" w:space="0" w:color="auto"/>
          </w:divBdr>
        </w:div>
        <w:div w:id="1482847118">
          <w:marLeft w:val="547"/>
          <w:marRight w:val="0"/>
          <w:marTop w:val="96"/>
          <w:marBottom w:val="0"/>
          <w:divBdr>
            <w:top w:val="none" w:sz="0" w:space="0" w:color="auto"/>
            <w:left w:val="none" w:sz="0" w:space="0" w:color="auto"/>
            <w:bottom w:val="none" w:sz="0" w:space="0" w:color="auto"/>
            <w:right w:val="none" w:sz="0" w:space="0" w:color="auto"/>
          </w:divBdr>
        </w:div>
        <w:div w:id="1144158086">
          <w:marLeft w:val="547"/>
          <w:marRight w:val="0"/>
          <w:marTop w:val="96"/>
          <w:marBottom w:val="0"/>
          <w:divBdr>
            <w:top w:val="none" w:sz="0" w:space="0" w:color="auto"/>
            <w:left w:val="none" w:sz="0" w:space="0" w:color="auto"/>
            <w:bottom w:val="none" w:sz="0" w:space="0" w:color="auto"/>
            <w:right w:val="none" w:sz="0" w:space="0" w:color="auto"/>
          </w:divBdr>
        </w:div>
        <w:div w:id="1529373614">
          <w:marLeft w:val="547"/>
          <w:marRight w:val="0"/>
          <w:marTop w:val="96"/>
          <w:marBottom w:val="0"/>
          <w:divBdr>
            <w:top w:val="none" w:sz="0" w:space="0" w:color="auto"/>
            <w:left w:val="none" w:sz="0" w:space="0" w:color="auto"/>
            <w:bottom w:val="none" w:sz="0" w:space="0" w:color="auto"/>
            <w:right w:val="none" w:sz="0" w:space="0" w:color="auto"/>
          </w:divBdr>
        </w:div>
      </w:divsChild>
    </w:div>
    <w:div w:id="2022312733">
      <w:bodyDiv w:val="1"/>
      <w:marLeft w:val="0"/>
      <w:marRight w:val="0"/>
      <w:marTop w:val="0"/>
      <w:marBottom w:val="0"/>
      <w:divBdr>
        <w:top w:val="none" w:sz="0" w:space="0" w:color="auto"/>
        <w:left w:val="none" w:sz="0" w:space="0" w:color="auto"/>
        <w:bottom w:val="none" w:sz="0" w:space="0" w:color="auto"/>
        <w:right w:val="none" w:sz="0" w:space="0" w:color="auto"/>
      </w:divBdr>
      <w:divsChild>
        <w:div w:id="1871143021">
          <w:marLeft w:val="547"/>
          <w:marRight w:val="0"/>
          <w:marTop w:val="106"/>
          <w:marBottom w:val="0"/>
          <w:divBdr>
            <w:top w:val="none" w:sz="0" w:space="0" w:color="auto"/>
            <w:left w:val="none" w:sz="0" w:space="0" w:color="auto"/>
            <w:bottom w:val="none" w:sz="0" w:space="0" w:color="auto"/>
            <w:right w:val="none" w:sz="0" w:space="0" w:color="auto"/>
          </w:divBdr>
        </w:div>
        <w:div w:id="106891912">
          <w:marLeft w:val="547"/>
          <w:marRight w:val="0"/>
          <w:marTop w:val="106"/>
          <w:marBottom w:val="0"/>
          <w:divBdr>
            <w:top w:val="none" w:sz="0" w:space="0" w:color="auto"/>
            <w:left w:val="none" w:sz="0" w:space="0" w:color="auto"/>
            <w:bottom w:val="none" w:sz="0" w:space="0" w:color="auto"/>
            <w:right w:val="none" w:sz="0" w:space="0" w:color="auto"/>
          </w:divBdr>
        </w:div>
        <w:div w:id="33268081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Piggott School</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Curtis</dc:creator>
  <cp:lastModifiedBy>Julie Curtis</cp:lastModifiedBy>
  <cp:revision>4</cp:revision>
  <dcterms:created xsi:type="dcterms:W3CDTF">2015-05-14T10:39:00Z</dcterms:created>
  <dcterms:modified xsi:type="dcterms:W3CDTF">2015-05-14T10:58:00Z</dcterms:modified>
</cp:coreProperties>
</file>